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C" w:rsidRPr="000B5636" w:rsidRDefault="00975D9C" w:rsidP="00975D9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Примерный перечень вопросов,</w:t>
      </w:r>
    </w:p>
    <w:p w:rsidR="00975D9C" w:rsidRPr="000B5636" w:rsidRDefault="00975D9C" w:rsidP="00975D9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обсуждаемых в ходе проведения публичных консультаций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 xml:space="preserve">Наименование нормативного правового акта: </w:t>
      </w:r>
      <w:r w:rsidRPr="00872461">
        <w:rPr>
          <w:rFonts w:ascii="Arial" w:hAnsi="Arial" w:cs="Arial"/>
          <w:sz w:val="24"/>
          <w:szCs w:val="24"/>
        </w:rPr>
        <w:t xml:space="preserve">Закон Тюменской области от 05.05.2008 № 18 (в редакции Закона Тюменской области от 23.09.2016 № 82). </w:t>
      </w:r>
      <w:r w:rsidRPr="000B5636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> </w:t>
      </w:r>
      <w:r w:rsidRPr="000B5636">
        <w:rPr>
          <w:rFonts w:ascii="Arial" w:hAnsi="Arial" w:cs="Arial"/>
          <w:sz w:val="24"/>
          <w:szCs w:val="24"/>
        </w:rPr>
        <w:t>развитии малого и среднего предпринимательства в Тюменской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975D9C" w:rsidRDefault="00975D9C" w:rsidP="00975D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Контактное лицо (фамилия, имя, отчество, должность, контактный телефон, факс): Хвощин Алексей Александрович,</w:t>
      </w:r>
      <w:r>
        <w:rPr>
          <w:rFonts w:ascii="Arial" w:hAnsi="Arial" w:cs="Arial"/>
          <w:sz w:val="24"/>
          <w:szCs w:val="24"/>
        </w:rPr>
        <w:t xml:space="preserve"> </w:t>
      </w:r>
      <w:r w:rsidRPr="000B5636">
        <w:rPr>
          <w:rFonts w:ascii="Arial" w:hAnsi="Arial" w:cs="Arial"/>
          <w:sz w:val="24"/>
          <w:szCs w:val="24"/>
        </w:rPr>
        <w:t>консультант аппарата комитета Тюменской областной Думы по экономической политике и природопользованию</w:t>
      </w:r>
      <w:r>
        <w:rPr>
          <w:rFonts w:ascii="Arial" w:hAnsi="Arial" w:cs="Arial"/>
          <w:sz w:val="24"/>
          <w:szCs w:val="24"/>
        </w:rPr>
        <w:t>,</w:t>
      </w:r>
      <w:r w:rsidRPr="000B5636">
        <w:rPr>
          <w:rFonts w:ascii="Arial" w:hAnsi="Arial" w:cs="Arial"/>
          <w:sz w:val="24"/>
          <w:szCs w:val="24"/>
        </w:rPr>
        <w:t xml:space="preserve"> тел./факс (3452) 46-59-52</w:t>
      </w:r>
      <w:r>
        <w:rPr>
          <w:rFonts w:ascii="Arial" w:hAnsi="Arial" w:cs="Arial"/>
          <w:sz w:val="24"/>
          <w:szCs w:val="24"/>
        </w:rPr>
        <w:t>.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 xml:space="preserve">Пожалуйста, представьте ответы на данные вопросы в форме </w:t>
      </w:r>
      <w:proofErr w:type="gramStart"/>
      <w:r w:rsidRPr="000B5636">
        <w:rPr>
          <w:rFonts w:ascii="Arial" w:hAnsi="Arial" w:cs="Arial"/>
          <w:sz w:val="24"/>
          <w:szCs w:val="24"/>
        </w:rPr>
        <w:t>электронного</w:t>
      </w:r>
      <w:proofErr w:type="gramEnd"/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 xml:space="preserve">документа на адрес электронной почты </w:t>
      </w:r>
      <w:hyperlink r:id="rId5" w:history="1">
        <w:r w:rsidRPr="000B5636">
          <w:rPr>
            <w:rStyle w:val="a3"/>
            <w:rFonts w:ascii="Arial" w:hAnsi="Arial" w:cs="Arial"/>
            <w:sz w:val="24"/>
            <w:szCs w:val="24"/>
          </w:rPr>
          <w:t>inbox@duma72.ru</w:t>
        </w:r>
      </w:hyperlink>
      <w:r w:rsidRPr="000B5636">
        <w:rPr>
          <w:rFonts w:ascii="Arial" w:hAnsi="Arial" w:cs="Arial"/>
          <w:sz w:val="24"/>
          <w:szCs w:val="24"/>
        </w:rPr>
        <w:t xml:space="preserve"> не позднее</w:t>
      </w:r>
      <w:r>
        <w:rPr>
          <w:rFonts w:ascii="Arial" w:hAnsi="Arial" w:cs="Arial"/>
          <w:sz w:val="24"/>
          <w:szCs w:val="24"/>
        </w:rPr>
        <w:t xml:space="preserve"> </w:t>
      </w:r>
      <w:r w:rsidRPr="000B5636">
        <w:rPr>
          <w:rFonts w:ascii="Arial" w:hAnsi="Arial" w:cs="Arial"/>
          <w:sz w:val="24"/>
          <w:szCs w:val="24"/>
        </w:rPr>
        <w:t>17.02.2017.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Информация об участнике публичных консультаций:</w:t>
      </w: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фамилия, имя, отчество участника публичных консультаций или его</w:t>
      </w:r>
      <w:r>
        <w:rPr>
          <w:rFonts w:ascii="Arial" w:hAnsi="Arial" w:cs="Arial"/>
          <w:sz w:val="24"/>
          <w:szCs w:val="24"/>
        </w:rPr>
        <w:t xml:space="preserve"> </w:t>
      </w:r>
      <w:r w:rsidRPr="000B5636">
        <w:rPr>
          <w:rFonts w:ascii="Arial" w:hAnsi="Arial" w:cs="Arial"/>
          <w:sz w:val="24"/>
          <w:szCs w:val="24"/>
        </w:rPr>
        <w:t>представителя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 __________________</w:t>
      </w:r>
      <w:r w:rsidRPr="000B563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0B5636">
        <w:rPr>
          <w:rFonts w:ascii="Arial" w:hAnsi="Arial" w:cs="Arial"/>
          <w:sz w:val="24"/>
          <w:szCs w:val="24"/>
        </w:rPr>
        <w:t>;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контактный телефон 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0B5636">
        <w:rPr>
          <w:rFonts w:ascii="Arial" w:hAnsi="Arial" w:cs="Arial"/>
          <w:sz w:val="24"/>
          <w:szCs w:val="24"/>
        </w:rPr>
        <w:t>;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адрес электронной почты 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0B5636">
        <w:rPr>
          <w:rFonts w:ascii="Arial" w:hAnsi="Arial" w:cs="Arial"/>
          <w:sz w:val="24"/>
          <w:szCs w:val="24"/>
        </w:rPr>
        <w:t>;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название организации 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0B5636">
        <w:rPr>
          <w:rFonts w:ascii="Arial" w:hAnsi="Arial" w:cs="Arial"/>
          <w:sz w:val="24"/>
          <w:szCs w:val="24"/>
        </w:rPr>
        <w:t>;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сфера деятельности организации 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0B5636">
        <w:rPr>
          <w:rFonts w:ascii="Arial" w:hAnsi="Arial" w:cs="Arial"/>
          <w:sz w:val="24"/>
          <w:szCs w:val="24"/>
        </w:rPr>
        <w:t>.</w:t>
      </w: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1. Обоснованы ли нормы, содержащиеся в нормативном правовом акте?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2. Опишите издержки, которые несут субъекты общественных отношений в связи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с действующим регулированием (по возможности дайте количественную оценку).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3. Существуют ли, на ваш взгляд, иные наиболее эффективные и менее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B5636">
        <w:rPr>
          <w:rFonts w:ascii="Arial" w:hAnsi="Arial" w:cs="Arial"/>
          <w:sz w:val="24"/>
          <w:szCs w:val="24"/>
        </w:rPr>
        <w:t>затратные</w:t>
      </w:r>
      <w:proofErr w:type="gramEnd"/>
      <w:r w:rsidRPr="000B5636">
        <w:rPr>
          <w:rFonts w:ascii="Arial" w:hAnsi="Arial" w:cs="Arial"/>
          <w:sz w:val="24"/>
          <w:szCs w:val="24"/>
        </w:rPr>
        <w:t xml:space="preserve"> для регулирующего органа и субъектов предпринимательской и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инвестиционной деятельности варианты государственного регулирования? Если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да, приведите иные варианты, обосновав каждый из них.</w:t>
      </w: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4. Оцените, насколько полно и точно отражены обязанности, ответственность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субъектов государственного регулирования, насколько точно и недвусмысленно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прописаны властные функции и полномочия. Считаете ли вы, что существует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необходимость изменить существующие нормы? Если да, укажите такие нормы и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обоснование их изменения.</w:t>
      </w: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5. Существуют ли в действующем государственном регулировании положения,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0B5636">
        <w:rPr>
          <w:rFonts w:ascii="Arial" w:hAnsi="Arial" w:cs="Arial"/>
          <w:sz w:val="24"/>
          <w:szCs w:val="24"/>
        </w:rPr>
        <w:t>которые</w:t>
      </w:r>
      <w:proofErr w:type="gramEnd"/>
      <w:r w:rsidRPr="000B5636">
        <w:rPr>
          <w:rFonts w:ascii="Arial" w:hAnsi="Arial" w:cs="Arial"/>
          <w:sz w:val="24"/>
          <w:szCs w:val="24"/>
        </w:rPr>
        <w:t xml:space="preserve"> необоснованно затрудняют ведение предпринимательской и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инвестиционной деятельности? Приведите обоснования по каждому указанному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положению.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75D9C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6. Иные замечания и предложения.</w:t>
      </w:r>
    </w:p>
    <w:p w:rsidR="00975D9C" w:rsidRPr="000B5636" w:rsidRDefault="00975D9C" w:rsidP="00975D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B56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57720" w:rsidRPr="00975D9C" w:rsidRDefault="00457720">
      <w:pPr>
        <w:rPr>
          <w:sz w:val="16"/>
          <w:szCs w:val="16"/>
        </w:rPr>
      </w:pPr>
      <w:bookmarkStart w:id="0" w:name="_GoBack"/>
      <w:bookmarkEnd w:id="0"/>
    </w:p>
    <w:sectPr w:rsidR="00457720" w:rsidRPr="00975D9C" w:rsidSect="003A1E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32"/>
    <w:rsid w:val="00336632"/>
    <w:rsid w:val="00457720"/>
    <w:rsid w:val="009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5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5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duma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Хвощин А.А.</dc:creator>
  <cp:keywords/>
  <dc:description/>
  <cp:lastModifiedBy>Хвощин А.А.</cp:lastModifiedBy>
  <cp:revision>2</cp:revision>
  <dcterms:created xsi:type="dcterms:W3CDTF">2016-12-30T09:15:00Z</dcterms:created>
  <dcterms:modified xsi:type="dcterms:W3CDTF">2016-12-30T09:15:00Z</dcterms:modified>
</cp:coreProperties>
</file>